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2F" w:rsidRPr="00657C4D" w:rsidRDefault="0079682F" w:rsidP="00796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The standard controller is replaced by a fully integrated microprocessor that monitors and controls the chiller section and refrigeration system.  The microprocessor shall control the chiller section to prevent freeze-up.   Additionally, the microprocessor shall incorporate the following features:</w:t>
      </w:r>
    </w:p>
    <w:p w:rsidR="0079682F" w:rsidRDefault="0079682F" w:rsidP="007968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682F" w:rsidRPr="00CA1447" w:rsidRDefault="0079682F" w:rsidP="007968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Chiller Temperature Alarm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Condensate Drain Time Adjustment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% Savings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Refrigerant Compressor Running Hours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Dryer Running Hours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Auto Restart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Remote Start/Stop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Crank Case Heater Delay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RS232/485-Remote Communication – Ready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High Conde</w:t>
      </w:r>
      <w:bookmarkStart w:id="0" w:name="_GoBack"/>
      <w:bookmarkEnd w:id="0"/>
      <w:r w:rsidRPr="00657C4D">
        <w:rPr>
          <w:rFonts w:ascii="Arial" w:hAnsi="Arial" w:cs="Arial"/>
          <w:sz w:val="20"/>
          <w:szCs w:val="20"/>
        </w:rPr>
        <w:t>nsate Level Alarm – Ready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Advanced Diagnostic memory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Battery Back-up Memory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Refrigerant Discharge pressure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Refrigerant Suction Pressure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Refrigerant Suction Temperature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Air Inlet Pressure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Outlet Air Pressure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Air Inlet Air Temperature</w:t>
      </w:r>
    </w:p>
    <w:p w:rsidR="0079682F" w:rsidRPr="00657C4D" w:rsidRDefault="0079682F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Air Outlet Temperature</w:t>
      </w:r>
    </w:p>
    <w:p w:rsidR="0079682F" w:rsidRDefault="0079682F" w:rsidP="007968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9682F" w:rsidRDefault="0079682F" w:rsidP="0079682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105DD4" w:rsidRPr="00CE494C" w:rsidRDefault="0079682F" w:rsidP="00796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Microprocessor shall also incorporate field programmable dew point settings to allow the dryer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be more closely matched to seasonal demands.  A higher dew point setting shall allow</w:t>
      </w:r>
      <w:r>
        <w:rPr>
          <w:rFonts w:ascii="Arial" w:hAnsi="Arial" w:cs="Arial"/>
          <w:sz w:val="20"/>
          <w:szCs w:val="20"/>
        </w:rPr>
        <w:t xml:space="preserve"> the refrigerant compressors to </w:t>
      </w:r>
      <w:r w:rsidRPr="003C679F">
        <w:rPr>
          <w:rFonts w:ascii="Arial" w:hAnsi="Arial" w:cs="Arial"/>
          <w:sz w:val="20"/>
          <w:szCs w:val="20"/>
        </w:rPr>
        <w:t>experience a lighter load thereby conserving more energy and further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reducing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compressor wear and tear.  </w:t>
      </w:r>
    </w:p>
    <w:sectPr w:rsidR="00105DD4" w:rsidRPr="00CE4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1436F5"/>
    <w:rsid w:val="001744D2"/>
    <w:rsid w:val="006C7EC8"/>
    <w:rsid w:val="00706CF1"/>
    <w:rsid w:val="0079682F"/>
    <w:rsid w:val="007A262D"/>
    <w:rsid w:val="00CE494C"/>
    <w:rsid w:val="00D403CA"/>
    <w:rsid w:val="00E1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2014-02-10T12:56:00Z</dcterms:created>
  <dcterms:modified xsi:type="dcterms:W3CDTF">2014-02-10T12:56:00Z</dcterms:modified>
</cp:coreProperties>
</file>