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9F" w:rsidRDefault="0008029F" w:rsidP="0008029F">
      <w:pPr>
        <w:autoSpaceDE w:val="0"/>
        <w:autoSpaceDN w:val="0"/>
        <w:adjustRightInd w:val="0"/>
        <w:spacing w:after="0" w:line="240" w:lineRule="auto"/>
        <w:jc w:val="both"/>
        <w:rPr>
          <w:rFonts w:ascii="Arial" w:hAnsi="Arial" w:cs="Arial"/>
          <w:sz w:val="20"/>
          <w:szCs w:val="20"/>
        </w:rPr>
      </w:pPr>
      <w:bookmarkStart w:id="0" w:name="_GoBack"/>
      <w:bookmarkEnd w:id="0"/>
      <w:r>
        <w:rPr>
          <w:rFonts w:ascii="Arial" w:hAnsi="Arial" w:cs="Arial"/>
          <w:sz w:val="20"/>
          <w:szCs w:val="20"/>
        </w:rPr>
        <w:t>The steam heat reactivation option includes a high efficiency steam heat exchanger that can be connected to any available steam source, such as steam trap and steam control valve.  Electric trim heaters are available if steam pressure is low or availability fluctuates.  Steam heat reactivation can provide a cost effective, energy-saving alternative to electric heat reactivation.  Consult factory for full details and application assistance.</w:t>
      </w:r>
    </w:p>
    <w:p w:rsidR="00DC4199" w:rsidRPr="007550BD" w:rsidRDefault="00DC4199" w:rsidP="00AE027F"/>
    <w:sectPr w:rsidR="00DC4199" w:rsidRPr="00755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23B73"/>
    <w:multiLevelType w:val="hybridMultilevel"/>
    <w:tmpl w:val="E57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AC"/>
    <w:rsid w:val="0008029F"/>
    <w:rsid w:val="000D766F"/>
    <w:rsid w:val="00136BD3"/>
    <w:rsid w:val="00147DE4"/>
    <w:rsid w:val="00155016"/>
    <w:rsid w:val="00321CEE"/>
    <w:rsid w:val="003A3A23"/>
    <w:rsid w:val="004120C0"/>
    <w:rsid w:val="0042649C"/>
    <w:rsid w:val="00587278"/>
    <w:rsid w:val="00653A7A"/>
    <w:rsid w:val="007550BD"/>
    <w:rsid w:val="007C4D40"/>
    <w:rsid w:val="009F2868"/>
    <w:rsid w:val="00A626FE"/>
    <w:rsid w:val="00AC5C34"/>
    <w:rsid w:val="00AE027F"/>
    <w:rsid w:val="00AE24AC"/>
    <w:rsid w:val="00B34CA6"/>
    <w:rsid w:val="00B447FB"/>
    <w:rsid w:val="00BE66E5"/>
    <w:rsid w:val="00C53DED"/>
    <w:rsid w:val="00D62ED7"/>
    <w:rsid w:val="00D93E1A"/>
    <w:rsid w:val="00DC1945"/>
    <w:rsid w:val="00DC4199"/>
    <w:rsid w:val="00EB4007"/>
    <w:rsid w:val="00EC11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E1A"/>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AC5C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2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E1A"/>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AC5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Arora</dc:creator>
  <cp:lastModifiedBy>Priyanka Arora</cp:lastModifiedBy>
  <cp:revision>2</cp:revision>
  <dcterms:created xsi:type="dcterms:W3CDTF">2014-02-10T13:40:00Z</dcterms:created>
  <dcterms:modified xsi:type="dcterms:W3CDTF">2014-02-10T13:40:00Z</dcterms:modified>
</cp:coreProperties>
</file>